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10E83">
      <w:pPr>
        <w:pStyle w:val="2"/>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需求</w:t>
      </w:r>
    </w:p>
    <w:p w14:paraId="55671098">
      <w:pPr>
        <w:spacing w:line="360" w:lineRule="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、项目内容</w:t>
      </w:r>
    </w:p>
    <w:p w14:paraId="6DF48A88">
      <w:pPr>
        <w:spacing w:line="360" w:lineRule="auto"/>
        <w:ind w:firstLine="640" w:firstLineChars="200"/>
        <w:rPr>
          <w:rFonts w:ascii="宋体" w:hAnsi="宋体" w:cs="宋体"/>
          <w:sz w:val="32"/>
          <w:szCs w:val="32"/>
        </w:rPr>
      </w:pPr>
      <w:r>
        <w:rPr>
          <w:rFonts w:hint="eastAsia" w:ascii="宋体" w:hAnsi="宋体" w:cs="宋体"/>
          <w:sz w:val="32"/>
          <w:szCs w:val="32"/>
        </w:rPr>
        <w:t>对从化区中医医院三大中心信息系统项目提供前期咨询服务，负责编制从化区中医医院三大中心信息系统项目建设方案和密码应用方案；协助建设单位完成项目申请、评审、招标工作。</w:t>
      </w:r>
    </w:p>
    <w:p w14:paraId="59737226">
      <w:p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7957C955">
      <w:pPr>
        <w:spacing w:line="360" w:lineRule="auto"/>
        <w:ind w:firstLine="640" w:firstLineChars="200"/>
        <w:rPr>
          <w:rFonts w:hint="eastAsia" w:ascii="宋体" w:hAnsi="宋体" w:cs="宋体"/>
          <w:sz w:val="32"/>
          <w:szCs w:val="32"/>
        </w:rPr>
      </w:pPr>
      <w:r>
        <w:rPr>
          <w:rFonts w:hint="eastAsia" w:ascii="宋体" w:hAnsi="宋体" w:cs="宋体"/>
          <w:sz w:val="32"/>
          <w:szCs w:val="32"/>
        </w:rPr>
        <w:t>1、结合从化区中医医院现状和实际需求，分析从化区中医医院三大中心信息系统项目建设的必要性，确定项目建设的原则和目标，并提出项目建设内容、方案框架、组织实施方式等方面的初步设想，按照从化区政务信息化项目立项要求，编制从化区中医医院三大中心信息系统项目建设方案，明确并细化项目需求、建设原则、建设目标、建设内容、实施方案、投资概算、风险及效益分析等内容。</w:t>
      </w:r>
    </w:p>
    <w:p w14:paraId="018B1292">
      <w:pPr>
        <w:spacing w:line="360" w:lineRule="auto"/>
        <w:ind w:firstLine="640" w:firstLineChars="200"/>
        <w:rPr>
          <w:rFonts w:hint="eastAsia" w:ascii="宋体" w:hAnsi="宋体" w:cs="宋体"/>
          <w:sz w:val="32"/>
          <w:szCs w:val="32"/>
        </w:rPr>
      </w:pPr>
      <w:r>
        <w:rPr>
          <w:rFonts w:hint="eastAsia" w:ascii="宋体" w:hAnsi="宋体" w:cs="宋体"/>
          <w:sz w:val="32"/>
          <w:szCs w:val="32"/>
        </w:rPr>
        <w:t>2、编写从化区中医医院三大中心信息系统项目密码应用方案。</w:t>
      </w:r>
    </w:p>
    <w:p w14:paraId="27483216">
      <w:pPr>
        <w:spacing w:line="360" w:lineRule="auto"/>
        <w:ind w:firstLine="640" w:firstLineChars="200"/>
        <w:rPr>
          <w:rFonts w:hint="eastAsia" w:ascii="宋体" w:hAnsi="宋体" w:cs="宋体"/>
          <w:sz w:val="32"/>
          <w:szCs w:val="32"/>
        </w:rPr>
      </w:pPr>
      <w:r>
        <w:rPr>
          <w:rFonts w:hint="eastAsia" w:ascii="宋体" w:hAnsi="宋体" w:cs="宋体"/>
          <w:sz w:val="32"/>
          <w:szCs w:val="32"/>
        </w:rPr>
        <w:t>3、编写从化区中医医院三大中心信息系统项目采购需求。</w:t>
      </w:r>
    </w:p>
    <w:p w14:paraId="0025F1B1">
      <w:pPr>
        <w:spacing w:line="360" w:lineRule="auto"/>
        <w:ind w:firstLine="640" w:firstLineChars="200"/>
        <w:rPr>
          <w:rFonts w:ascii="宋体" w:hAnsi="宋体" w:cs="宋体"/>
          <w:sz w:val="32"/>
          <w:szCs w:val="32"/>
        </w:rPr>
      </w:pPr>
      <w:r>
        <w:rPr>
          <w:rFonts w:hint="eastAsia" w:ascii="宋体" w:hAnsi="宋体" w:cs="宋体"/>
          <w:sz w:val="32"/>
          <w:szCs w:val="32"/>
        </w:rPr>
        <w:t>4、协助、配合在项目建设期间的设计变更工作。</w:t>
      </w:r>
    </w:p>
    <w:p w14:paraId="4AB5B325">
      <w:p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三、成果物</w:t>
      </w:r>
    </w:p>
    <w:p w14:paraId="73F9ECBC">
      <w:pPr>
        <w:spacing w:line="360" w:lineRule="auto"/>
        <w:ind w:firstLine="640" w:firstLineChars="200"/>
        <w:rPr>
          <w:rFonts w:hint="eastAsia" w:ascii="宋体" w:hAnsi="宋体" w:cs="宋体"/>
          <w:sz w:val="32"/>
          <w:szCs w:val="32"/>
        </w:rPr>
      </w:pPr>
      <w:r>
        <w:rPr>
          <w:rFonts w:hint="eastAsia" w:ascii="宋体" w:hAnsi="宋体" w:cs="宋体"/>
          <w:sz w:val="32"/>
          <w:szCs w:val="32"/>
        </w:rPr>
        <w:t>具体成果要求包括但不限于以下内容：</w:t>
      </w:r>
    </w:p>
    <w:p w14:paraId="6197F98A">
      <w:pPr>
        <w:spacing w:line="360" w:lineRule="auto"/>
        <w:ind w:firstLine="640" w:firstLineChars="200"/>
        <w:rPr>
          <w:rFonts w:hint="eastAsia" w:ascii="宋体" w:hAnsi="宋体" w:cs="宋体"/>
          <w:sz w:val="32"/>
          <w:szCs w:val="32"/>
        </w:rPr>
      </w:pPr>
      <w:r>
        <w:rPr>
          <w:rFonts w:hint="eastAsia" w:ascii="宋体" w:hAnsi="宋体" w:cs="宋体"/>
          <w:sz w:val="32"/>
          <w:szCs w:val="32"/>
        </w:rPr>
        <w:t>1、《从化区中医医院三大中心信息系统项目建设方案》。该成果主要包括现状描述、建设目标、建设内容、业务需求描述、数据需求描述、系统需求描述、框架设计、网络系统设计、基础设施设计、安全体系设计等方面的内容。</w:t>
      </w:r>
    </w:p>
    <w:p w14:paraId="40C5FFF0">
      <w:pPr>
        <w:spacing w:line="360" w:lineRule="auto"/>
        <w:ind w:firstLine="640" w:firstLineChars="200"/>
        <w:rPr>
          <w:rFonts w:hint="eastAsia" w:ascii="宋体" w:hAnsi="宋体" w:cs="宋体"/>
          <w:sz w:val="32"/>
          <w:szCs w:val="32"/>
        </w:rPr>
      </w:pPr>
      <w:r>
        <w:rPr>
          <w:rFonts w:hint="eastAsia" w:ascii="宋体" w:hAnsi="宋体" w:cs="宋体"/>
          <w:sz w:val="32"/>
          <w:szCs w:val="32"/>
        </w:rPr>
        <w:t>2、《从化区中医医院三大中心信息系统项目密码应用方案》。根据《广东省省级政务信息化项目商用密码应用工作指引》（粤密码协调组〔2022〕6号)的有关要求，编制《商用密码应用建设方案》；根据商用密码应用安全性测评机构的方案评估意见进行方案修改完善，直至通过省密码管理局审核。</w:t>
      </w:r>
    </w:p>
    <w:p w14:paraId="540FFDAD">
      <w:pPr>
        <w:spacing w:line="360" w:lineRule="auto"/>
        <w:ind w:firstLine="640" w:firstLineChars="200"/>
        <w:rPr>
          <w:rFonts w:hint="eastAsia" w:ascii="宋体" w:hAnsi="宋体" w:cs="宋体"/>
          <w:sz w:val="32"/>
          <w:szCs w:val="32"/>
        </w:rPr>
      </w:pPr>
      <w:r>
        <w:rPr>
          <w:rFonts w:hint="eastAsia" w:ascii="宋体" w:hAnsi="宋体" w:cs="宋体"/>
          <w:sz w:val="32"/>
          <w:szCs w:val="32"/>
        </w:rPr>
        <w:t>3、《从化区中医医院三大中心信息系统项目采购需求》。该成果主要包括现状描述、系统建设需求、系统建设基本框架等内容以及技术和商务评分标准等。该成果用于业主编写采购文件时参考。</w:t>
      </w:r>
    </w:p>
    <w:p w14:paraId="0874CCAF">
      <w:pPr>
        <w:spacing w:line="360" w:lineRule="auto"/>
        <w:ind w:firstLine="640" w:firstLineChars="200"/>
        <w:rPr>
          <w:rFonts w:hint="eastAsia" w:ascii="宋体" w:hAnsi="宋体" w:cs="宋体"/>
          <w:sz w:val="32"/>
          <w:szCs w:val="32"/>
          <w:lang w:val="en-US" w:eastAsia="zh-CN"/>
        </w:rPr>
      </w:pPr>
      <w:r>
        <w:rPr>
          <w:rFonts w:hint="eastAsia" w:ascii="宋体" w:hAnsi="宋体" w:cs="宋体"/>
          <w:sz w:val="32"/>
          <w:szCs w:val="32"/>
          <w:lang w:val="en-US" w:eastAsia="zh-CN"/>
        </w:rPr>
        <w:t>4、过程中技术咨询其它成果物。</w:t>
      </w:r>
    </w:p>
    <w:p w14:paraId="063DA5E1">
      <w:pPr>
        <w:spacing w:line="360"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w:t>
      </w:r>
    </w:p>
    <w:p w14:paraId="01CA6822">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项目团队人员投入要求：中标供应商应具备工程咨询单位资信证书（专业包含：电子、信息工程）乙级以上，为本项目设立咨询服务团队，咨询服务团队的人数不少于3名。其中，总咨询工程师1名，咨询工程师2名。</w:t>
      </w:r>
    </w:p>
    <w:p w14:paraId="06923B31">
      <w:p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五、项目服务周期</w:t>
      </w:r>
    </w:p>
    <w:p w14:paraId="10052BFB">
      <w:pPr>
        <w:numPr>
          <w:ilvl w:val="0"/>
          <w:numId w:val="0"/>
        </w:numPr>
        <w:spacing w:line="360" w:lineRule="auto"/>
        <w:ind w:firstLine="640" w:firstLineChars="200"/>
        <w:rPr>
          <w:rFonts w:ascii="宋体" w:hAnsi="宋体" w:cs="宋体"/>
          <w:sz w:val="32"/>
          <w:szCs w:val="32"/>
        </w:rPr>
      </w:pPr>
      <w:r>
        <w:rPr>
          <w:rFonts w:hint="eastAsia" w:ascii="宋体" w:hAnsi="宋体" w:cs="宋体"/>
          <w:sz w:val="32"/>
          <w:szCs w:val="32"/>
        </w:rPr>
        <w:t>合同签订至</w:t>
      </w:r>
      <w:r>
        <w:rPr>
          <w:rFonts w:hint="eastAsia" w:ascii="宋体" w:hAnsi="宋体" w:cs="宋体"/>
          <w:sz w:val="32"/>
          <w:szCs w:val="32"/>
          <w:lang w:val="en-US" w:eastAsia="zh-CN"/>
        </w:rPr>
        <w:t>广州市</w:t>
      </w:r>
      <w:r>
        <w:rPr>
          <w:rFonts w:hint="eastAsia" w:ascii="宋体" w:hAnsi="宋体" w:cs="宋体"/>
          <w:sz w:val="32"/>
          <w:szCs w:val="32"/>
        </w:rPr>
        <w:t>从化区中医医院三大中心信息系统项目验收通过止。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kZjVmMjVkM2JkNWRhZjc0YTA3MzIzODUwZTI5YWUifQ=="/>
    <w:docVar w:name="KSO_WPS_MARK_KEY" w:val="0ebbdbc1-f1d7-4d60-b97f-03c8dc265e2b"/>
  </w:docVars>
  <w:rsids>
    <w:rsidRoot w:val="001E316C"/>
    <w:rsid w:val="0004687D"/>
    <w:rsid w:val="00085734"/>
    <w:rsid w:val="00134728"/>
    <w:rsid w:val="001804DA"/>
    <w:rsid w:val="001A37FA"/>
    <w:rsid w:val="001B2738"/>
    <w:rsid w:val="001B4163"/>
    <w:rsid w:val="001C5E86"/>
    <w:rsid w:val="001E316C"/>
    <w:rsid w:val="0023321A"/>
    <w:rsid w:val="00234237"/>
    <w:rsid w:val="002348D2"/>
    <w:rsid w:val="00257227"/>
    <w:rsid w:val="0026715A"/>
    <w:rsid w:val="00286D4E"/>
    <w:rsid w:val="002C483D"/>
    <w:rsid w:val="002E29DF"/>
    <w:rsid w:val="00373439"/>
    <w:rsid w:val="00374925"/>
    <w:rsid w:val="00380B89"/>
    <w:rsid w:val="003E4489"/>
    <w:rsid w:val="00406D2C"/>
    <w:rsid w:val="00417C3A"/>
    <w:rsid w:val="00424DB5"/>
    <w:rsid w:val="0047786B"/>
    <w:rsid w:val="004A0D4D"/>
    <w:rsid w:val="004A3757"/>
    <w:rsid w:val="004B215E"/>
    <w:rsid w:val="004E189F"/>
    <w:rsid w:val="005208EF"/>
    <w:rsid w:val="00592A71"/>
    <w:rsid w:val="005B7FB5"/>
    <w:rsid w:val="005D0A4D"/>
    <w:rsid w:val="005E33AD"/>
    <w:rsid w:val="00635EEF"/>
    <w:rsid w:val="00642177"/>
    <w:rsid w:val="006972E4"/>
    <w:rsid w:val="00697906"/>
    <w:rsid w:val="00726F35"/>
    <w:rsid w:val="00747D2C"/>
    <w:rsid w:val="00754C15"/>
    <w:rsid w:val="007840C4"/>
    <w:rsid w:val="007B0FD8"/>
    <w:rsid w:val="00812DE8"/>
    <w:rsid w:val="00814385"/>
    <w:rsid w:val="0083736E"/>
    <w:rsid w:val="00852D69"/>
    <w:rsid w:val="00857BB1"/>
    <w:rsid w:val="0087732E"/>
    <w:rsid w:val="008914E9"/>
    <w:rsid w:val="008A4924"/>
    <w:rsid w:val="008B5EC9"/>
    <w:rsid w:val="00966FE0"/>
    <w:rsid w:val="009B67A0"/>
    <w:rsid w:val="00A42EEF"/>
    <w:rsid w:val="00A56332"/>
    <w:rsid w:val="00A67D50"/>
    <w:rsid w:val="00A807B8"/>
    <w:rsid w:val="00A824CD"/>
    <w:rsid w:val="00A92EF5"/>
    <w:rsid w:val="00AA1FB1"/>
    <w:rsid w:val="00AB1D5C"/>
    <w:rsid w:val="00B03B78"/>
    <w:rsid w:val="00B549D3"/>
    <w:rsid w:val="00B81650"/>
    <w:rsid w:val="00BA7EC4"/>
    <w:rsid w:val="00BD76B6"/>
    <w:rsid w:val="00BF5F07"/>
    <w:rsid w:val="00C1710F"/>
    <w:rsid w:val="00C75E2D"/>
    <w:rsid w:val="00CA4A3F"/>
    <w:rsid w:val="00CB3FE9"/>
    <w:rsid w:val="00CC2BDF"/>
    <w:rsid w:val="00CE2F53"/>
    <w:rsid w:val="00CF29F1"/>
    <w:rsid w:val="00D018C4"/>
    <w:rsid w:val="00D5794F"/>
    <w:rsid w:val="00D96A03"/>
    <w:rsid w:val="00DA5B15"/>
    <w:rsid w:val="00DE2CAA"/>
    <w:rsid w:val="00DE3286"/>
    <w:rsid w:val="00DE5B25"/>
    <w:rsid w:val="00DF1F8B"/>
    <w:rsid w:val="00E40EC4"/>
    <w:rsid w:val="00E545CE"/>
    <w:rsid w:val="00E82344"/>
    <w:rsid w:val="00E84BD8"/>
    <w:rsid w:val="00EA111A"/>
    <w:rsid w:val="00EB5071"/>
    <w:rsid w:val="00EC6DA6"/>
    <w:rsid w:val="00EF2197"/>
    <w:rsid w:val="00F1653F"/>
    <w:rsid w:val="00F17940"/>
    <w:rsid w:val="00F525DA"/>
    <w:rsid w:val="00F61720"/>
    <w:rsid w:val="00F74758"/>
    <w:rsid w:val="00FC1B09"/>
    <w:rsid w:val="00FC5DC3"/>
    <w:rsid w:val="00FD016D"/>
    <w:rsid w:val="063B4526"/>
    <w:rsid w:val="0ECD7E6D"/>
    <w:rsid w:val="10D629DA"/>
    <w:rsid w:val="145743DE"/>
    <w:rsid w:val="148A637C"/>
    <w:rsid w:val="16810AFC"/>
    <w:rsid w:val="18B34591"/>
    <w:rsid w:val="1B495A57"/>
    <w:rsid w:val="1C454285"/>
    <w:rsid w:val="22B154FE"/>
    <w:rsid w:val="271143F4"/>
    <w:rsid w:val="27EA6A2E"/>
    <w:rsid w:val="29812911"/>
    <w:rsid w:val="2DCD2760"/>
    <w:rsid w:val="33A92B7F"/>
    <w:rsid w:val="34006B60"/>
    <w:rsid w:val="348A5D9F"/>
    <w:rsid w:val="36114924"/>
    <w:rsid w:val="37BE7F8D"/>
    <w:rsid w:val="39D10917"/>
    <w:rsid w:val="3C6D19EC"/>
    <w:rsid w:val="3CDE7458"/>
    <w:rsid w:val="40D11993"/>
    <w:rsid w:val="44D132A9"/>
    <w:rsid w:val="4B345396"/>
    <w:rsid w:val="4B8720AF"/>
    <w:rsid w:val="4EA22FC3"/>
    <w:rsid w:val="51174619"/>
    <w:rsid w:val="55190C9D"/>
    <w:rsid w:val="5772510F"/>
    <w:rsid w:val="58826F05"/>
    <w:rsid w:val="5AC271CA"/>
    <w:rsid w:val="61261B10"/>
    <w:rsid w:val="62ED460A"/>
    <w:rsid w:val="67884EB9"/>
    <w:rsid w:val="696B22D8"/>
    <w:rsid w:val="69BB64B9"/>
    <w:rsid w:val="6A3E7D5B"/>
    <w:rsid w:val="6C210AC0"/>
    <w:rsid w:val="6CC26320"/>
    <w:rsid w:val="71FE1F10"/>
    <w:rsid w:val="7A740587"/>
    <w:rsid w:val="7CBA4521"/>
    <w:rsid w:val="7E362AA2"/>
    <w:rsid w:val="7F49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autoRedefine/>
    <w:qFormat/>
    <w:uiPriority w:val="0"/>
    <w:pPr>
      <w:keepNext/>
      <w:keepLines/>
      <w:spacing w:line="560" w:lineRule="exact"/>
      <w:ind w:firstLine="361" w:firstLineChars="100"/>
      <w:jc w:val="center"/>
      <w:outlineLvl w:val="0"/>
    </w:pPr>
    <w:rPr>
      <w:rFonts w:ascii="宋体" w:hAnsi="宋体"/>
      <w:b/>
      <w:bCs/>
      <w:color w:val="000000"/>
      <w:kern w:val="44"/>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9"/>
    <w:link w:val="6"/>
    <w:autoRedefine/>
    <w:qFormat/>
    <w:uiPriority w:val="99"/>
    <w:rPr>
      <w:sz w:val="18"/>
      <w:szCs w:val="18"/>
    </w:rPr>
  </w:style>
  <w:style w:type="character" w:customStyle="1" w:styleId="11">
    <w:name w:val="Footer Char"/>
    <w:basedOn w:val="9"/>
    <w:link w:val="5"/>
    <w:autoRedefine/>
    <w:qFormat/>
    <w:uiPriority w:val="99"/>
    <w:rPr>
      <w:sz w:val="18"/>
      <w:szCs w:val="18"/>
    </w:rPr>
  </w:style>
  <w:style w:type="character" w:customStyle="1" w:styleId="12">
    <w:name w:val="Heading 1 Char"/>
    <w:basedOn w:val="9"/>
    <w:link w:val="2"/>
    <w:autoRedefine/>
    <w:qFormat/>
    <w:uiPriority w:val="0"/>
    <w:rPr>
      <w:rFonts w:ascii="宋体" w:hAnsi="宋体"/>
      <w:b/>
      <w:bCs/>
      <w:color w:val="000000"/>
      <w:kern w:val="44"/>
      <w:sz w:val="36"/>
      <w:szCs w:val="36"/>
    </w:rPr>
  </w:style>
  <w:style w:type="character" w:customStyle="1" w:styleId="13">
    <w:name w:val="Balloon Text Char"/>
    <w:basedOn w:val="9"/>
    <w:link w:val="4"/>
    <w:autoRedefine/>
    <w:semiHidden/>
    <w:qFormat/>
    <w:uiPriority w:val="99"/>
    <w:rPr>
      <w:rFonts w:ascii="Times New Roman" w:hAnsi="Times New Roman" w:eastAsia="宋体" w:cs="Times New Roman"/>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font41"/>
    <w:basedOn w:val="9"/>
    <w:qFormat/>
    <w:uiPriority w:val="0"/>
    <w:rPr>
      <w:rFonts w:hint="eastAsia" w:ascii="仿宋_GB2312" w:eastAsia="仿宋_GB2312" w:cs="仿宋_GB2312"/>
      <w:color w:val="000000"/>
      <w:sz w:val="22"/>
      <w:szCs w:val="22"/>
      <w:u w:val="none"/>
    </w:rPr>
  </w:style>
  <w:style w:type="character" w:customStyle="1" w:styleId="17">
    <w:name w:val="font11"/>
    <w:basedOn w:val="9"/>
    <w:qFormat/>
    <w:uiPriority w:val="0"/>
    <w:rPr>
      <w:rFonts w:hint="eastAsia" w:ascii="仿宋_GB2312" w:eastAsia="仿宋_GB2312" w:cs="仿宋_GB2312"/>
      <w:b/>
      <w:bCs/>
      <w:color w:val="000000"/>
      <w:sz w:val="22"/>
      <w:szCs w:val="22"/>
      <w:u w:val="none"/>
    </w:rPr>
  </w:style>
  <w:style w:type="character" w:customStyle="1" w:styleId="18">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842</Words>
  <Characters>846</Characters>
  <Lines>28</Lines>
  <Paragraphs>7</Paragraphs>
  <TotalTime>150</TotalTime>
  <ScaleCrop>false</ScaleCrop>
  <LinksUpToDate>false</LinksUpToDate>
  <CharactersWithSpaces>846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2026-03-06T01:34:00Z</dcterms:created>
  <dc:creator>YXSJ-CHENRU</dc:creator>
  <cp:lastModifiedBy>安</cp:lastModifiedBy>
  <cp:lastPrinted>2023-08-24T08:06:00Z</cp:lastPrinted>
  <dcterms:modified xsi:type="dcterms:W3CDTF">2026-05-22T09:32:59Z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36377394CD3345719B3374B03B66538D_13</vt:lpwstr>
  </property>
  <property fmtid="{D5CDD505-2E9C-101B-9397-08002B2CF9AE}" pid="4" name="KSOTemplateDocerSaveRecord">
    <vt:lpwstr>eyJoZGlkIjoiMWI2MmVmZTRkOWMxZmEzMWY5ZWMzZDM5NTQxMTIzYjUiLCJ1c2VySWQiOiIzNTU5NzI5OTYifQ==</vt:lpwstr>
  </property>
</Properties>
</file>