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Cs w:val="36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附件1：</w:t>
      </w:r>
    </w:p>
    <w:p>
      <w:pPr>
        <w:jc w:val="center"/>
        <w:rPr>
          <w:b/>
          <w:color w:val="auto"/>
          <w:sz w:val="44"/>
          <w:szCs w:val="36"/>
        </w:rPr>
      </w:pPr>
      <w:r>
        <w:rPr>
          <w:rFonts w:hint="eastAsia"/>
          <w:b/>
          <w:color w:val="auto"/>
          <w:sz w:val="44"/>
          <w:szCs w:val="36"/>
        </w:rPr>
        <w:t>报 名 表</w:t>
      </w:r>
    </w:p>
    <w:p>
      <w:pPr>
        <w:jc w:val="center"/>
        <w:rPr>
          <w:b/>
          <w:color w:val="auto"/>
          <w:sz w:val="44"/>
          <w:szCs w:val="36"/>
        </w:rPr>
      </w:pP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t>从化区中医医院256排CT及3.0T磁共振成像系统需求调查项目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256排CT              品牌 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型号：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t>3.0T磁共振成像系统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  品牌 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型号：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联系人员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手机号码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电子邮箱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公司座机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备注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ascii="宋体" w:hAnsi="宋体" w:cs="宋体"/>
                <w:b/>
                <w:color w:val="auto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</w:rPr>
              <w:t>报名表电子版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（Word版及加盖公章的PDF版）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须在报名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期间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发至指定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邮箱sbk87936130@gz.gov.cn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。</w:t>
            </w:r>
            <w:bookmarkStart w:id="0" w:name="_GoBack"/>
            <w:bookmarkEnd w:id="0"/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4B83"/>
    <w:rsid w:val="2FD64F05"/>
    <w:rsid w:val="66C5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2023-08-29T03:35:00Z</dcterms:created>
  <dc:creator>zyy003</dc:creator>
  <cp:lastModifiedBy>zyy003</cp:lastModifiedBy>
  <dcterms:modified xsi:type="dcterms:W3CDTF">2024-04-24T05:03:43Z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