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textAlignment w:val="baseline"/>
        <w:rPr>
          <w:rFonts w:hint="default" w:ascii="仿宋_GB2312" w:hAnsi="微软雅黑" w:eastAsia="仿宋_GB2312" w:cs="仿宋_GB2312"/>
          <w:i w:val="0"/>
          <w:caps w:val="0"/>
          <w:color w:val="474747"/>
          <w:spacing w:val="0"/>
          <w:sz w:val="27"/>
          <w:szCs w:val="27"/>
          <w:u w:val="none"/>
          <w:vertAlign w:val="baseline"/>
          <w:lang w:val="en-US" w:eastAsia="zh-CN"/>
        </w:rPr>
      </w:pPr>
      <w:r>
        <w:rPr>
          <w:rFonts w:hint="eastAsia" w:ascii="仿宋_GB2312" w:hAnsi="微软雅黑" w:eastAsia="仿宋_GB2312" w:cs="仿宋_GB2312"/>
          <w:i w:val="0"/>
          <w:caps w:val="0"/>
          <w:color w:val="474747"/>
          <w:spacing w:val="0"/>
          <w:sz w:val="27"/>
          <w:szCs w:val="27"/>
          <w:u w:val="none"/>
          <w:vertAlign w:val="baseline"/>
          <w:lang w:eastAsia="zh-CN"/>
        </w:rPr>
        <w:t>附件</w:t>
      </w:r>
      <w:r>
        <w:rPr>
          <w:rFonts w:hint="eastAsia" w:ascii="仿宋_GB2312" w:hAnsi="微软雅黑" w:eastAsia="仿宋_GB2312" w:cs="仿宋_GB2312"/>
          <w:i w:val="0"/>
          <w:caps w:val="0"/>
          <w:color w:val="474747"/>
          <w:spacing w:val="0"/>
          <w:sz w:val="27"/>
          <w:szCs w:val="27"/>
          <w:u w:val="none"/>
          <w:vertAlign w:val="baseline"/>
          <w:lang w:val="en-US" w:eastAsia="zh-CN"/>
        </w:rPr>
        <w:t>1 耗材遴选项目内容</w:t>
      </w:r>
    </w:p>
    <w:tbl>
      <w:tblPr>
        <w:tblStyle w:val="9"/>
        <w:tblW w:w="8380" w:type="dxa"/>
        <w:tblInd w:w="0" w:type="dxa"/>
        <w:tblLayout w:type="fixed"/>
        <w:tblCellMar>
          <w:top w:w="0" w:type="dxa"/>
          <w:left w:w="0" w:type="dxa"/>
          <w:bottom w:w="0" w:type="dxa"/>
          <w:right w:w="0" w:type="dxa"/>
        </w:tblCellMar>
      </w:tblPr>
      <w:tblGrid>
        <w:gridCol w:w="842"/>
        <w:gridCol w:w="3634"/>
        <w:gridCol w:w="3904"/>
      </w:tblGrid>
      <w:tr>
        <w:tblPrEx>
          <w:tblLayout w:type="fixed"/>
          <w:tblCellMar>
            <w:top w:w="0" w:type="dxa"/>
            <w:left w:w="0" w:type="dxa"/>
            <w:bottom w:w="0" w:type="dxa"/>
            <w:right w:w="0" w:type="dxa"/>
          </w:tblCellMar>
        </w:tblPrEx>
        <w:trPr>
          <w:trHeight w:val="1070" w:hRule="atLeast"/>
        </w:trPr>
        <w:tc>
          <w:tcPr>
            <w:tcW w:w="84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项目</w:t>
            </w:r>
          </w:p>
          <w:p>
            <w:pPr>
              <w:keepNext w:val="0"/>
              <w:keepLines w:val="0"/>
              <w:widowControl/>
              <w:suppressLineNumbers w:val="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序号</w:t>
            </w:r>
          </w:p>
        </w:tc>
        <w:tc>
          <w:tcPr>
            <w:tcW w:w="363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产品目录</w:t>
            </w:r>
          </w:p>
        </w:tc>
        <w:tc>
          <w:tcPr>
            <w:tcW w:w="3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备注</w:t>
            </w:r>
          </w:p>
        </w:tc>
      </w:tr>
      <w:tr>
        <w:tblPrEx>
          <w:tblLayout w:type="fixed"/>
          <w:tblCellMar>
            <w:top w:w="0" w:type="dxa"/>
            <w:left w:w="0" w:type="dxa"/>
            <w:bottom w:w="0" w:type="dxa"/>
            <w:right w:w="0" w:type="dxa"/>
          </w:tblCellMar>
        </w:tblPrEx>
        <w:trPr>
          <w:trHeight w:val="734" w:hRule="atLeast"/>
        </w:trPr>
        <w:tc>
          <w:tcPr>
            <w:tcW w:w="8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63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糖化血红蛋白试剂（高效液相色普法）</w:t>
            </w:r>
          </w:p>
        </w:tc>
        <w:tc>
          <w:tcPr>
            <w:tcW w:w="390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0"/>
                <w:szCs w:val="20"/>
                <w:u w:val="none"/>
                <w:lang w:val="en-US" w:eastAsia="zh-CN" w:bidi="ar"/>
              </w:rPr>
              <w:t>用于糖化血红蛋白测定，必须匹配湖南永和阳光生物科技股份有限公司生产的糖化血红蛋白分析仪 YH-30</w:t>
            </w:r>
          </w:p>
        </w:tc>
      </w:tr>
      <w:tr>
        <w:tblPrEx>
          <w:tblLayout w:type="fixed"/>
          <w:tblCellMar>
            <w:top w:w="0" w:type="dxa"/>
            <w:left w:w="0" w:type="dxa"/>
            <w:bottom w:w="0" w:type="dxa"/>
            <w:right w:w="0" w:type="dxa"/>
          </w:tblCellMar>
        </w:tblPrEx>
        <w:trPr>
          <w:trHeight w:val="914" w:hRule="atLeast"/>
        </w:trPr>
        <w:tc>
          <w:tcPr>
            <w:tcW w:w="8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363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咬口</w:t>
            </w:r>
          </w:p>
        </w:tc>
        <w:tc>
          <w:tcPr>
            <w:tcW w:w="390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用于肺通气功能检查</w:t>
            </w:r>
          </w:p>
        </w:tc>
      </w:tr>
      <w:tr>
        <w:tblPrEx>
          <w:tblLayout w:type="fixed"/>
          <w:tblCellMar>
            <w:top w:w="0" w:type="dxa"/>
            <w:left w:w="0" w:type="dxa"/>
            <w:bottom w:w="0" w:type="dxa"/>
            <w:right w:w="0" w:type="dxa"/>
          </w:tblCellMar>
        </w:tblPrEx>
        <w:trPr>
          <w:trHeight w:val="947" w:hRule="atLeast"/>
        </w:trPr>
        <w:tc>
          <w:tcPr>
            <w:tcW w:w="8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363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超声探</w:t>
            </w:r>
            <w:bookmarkStart w:id="0" w:name="_GoBack"/>
            <w:bookmarkEnd w:id="0"/>
            <w:r>
              <w:rPr>
                <w:rFonts w:hint="eastAsia" w:ascii="宋体" w:hAnsi="宋体" w:eastAsia="宋体" w:cs="宋体"/>
                <w:i w:val="0"/>
                <w:color w:val="000000"/>
                <w:kern w:val="0"/>
                <w:sz w:val="20"/>
                <w:szCs w:val="20"/>
                <w:u w:val="none"/>
                <w:lang w:val="en-US" w:eastAsia="zh-CN" w:bidi="ar"/>
              </w:rPr>
              <w:t>头隔离套</w:t>
            </w:r>
          </w:p>
        </w:tc>
        <w:tc>
          <w:tcPr>
            <w:tcW w:w="390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用于经阴道B超检查</w:t>
            </w:r>
          </w:p>
        </w:tc>
      </w:tr>
    </w:tbl>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left"/>
        <w:textAlignment w:val="baseline"/>
        <w:rPr>
          <w:rFonts w:hint="default" w:ascii="仿宋_GB2312" w:hAnsi="微软雅黑" w:eastAsia="仿宋_GB2312" w:cs="仿宋_GB2312"/>
          <w:i w:val="0"/>
          <w:caps w:val="0"/>
          <w:color w:val="474747"/>
          <w:spacing w:val="0"/>
          <w:sz w:val="27"/>
          <w:szCs w:val="27"/>
          <w:u w:val="none"/>
          <w:vertAlign w:val="baseline"/>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left"/>
        <w:textAlignment w:val="baseline"/>
        <w:rPr>
          <w:rFonts w:hint="default" w:ascii="仿宋_GB2312" w:hAnsi="微软雅黑" w:eastAsia="仿宋_GB2312" w:cs="仿宋_GB2312"/>
          <w:i w:val="0"/>
          <w:caps w:val="0"/>
          <w:color w:val="474747"/>
          <w:spacing w:val="0"/>
          <w:sz w:val="27"/>
          <w:szCs w:val="27"/>
          <w:u w:val="none"/>
          <w:vertAlign w:val="baseline"/>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left"/>
        <w:textAlignment w:val="baseline"/>
        <w:rPr>
          <w:rFonts w:hint="default" w:ascii="仿宋_GB2312" w:hAnsi="微软雅黑" w:eastAsia="仿宋_GB2312" w:cs="仿宋_GB2312"/>
          <w:i w:val="0"/>
          <w:caps w:val="0"/>
          <w:color w:val="474747"/>
          <w:spacing w:val="0"/>
          <w:sz w:val="27"/>
          <w:szCs w:val="27"/>
          <w:u w:val="none"/>
          <w:vertAlign w:val="baseline"/>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left"/>
        <w:textAlignment w:val="baseline"/>
        <w:rPr>
          <w:rFonts w:hint="default" w:ascii="仿宋_GB2312" w:hAnsi="微软雅黑" w:eastAsia="仿宋_GB2312" w:cs="仿宋_GB2312"/>
          <w:i w:val="0"/>
          <w:caps w:val="0"/>
          <w:color w:val="474747"/>
          <w:spacing w:val="0"/>
          <w:sz w:val="27"/>
          <w:szCs w:val="27"/>
          <w:u w:val="none"/>
          <w:vertAlign w:val="baseline"/>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left"/>
        <w:textAlignment w:val="baseline"/>
        <w:rPr>
          <w:rFonts w:hint="default" w:ascii="仿宋_GB2312" w:hAnsi="微软雅黑" w:eastAsia="仿宋_GB2312" w:cs="仿宋_GB2312"/>
          <w:i w:val="0"/>
          <w:caps w:val="0"/>
          <w:color w:val="474747"/>
          <w:spacing w:val="0"/>
          <w:sz w:val="27"/>
          <w:szCs w:val="27"/>
          <w:u w:val="none"/>
          <w:vertAlign w:val="baseline"/>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left"/>
        <w:textAlignment w:val="baseline"/>
        <w:rPr>
          <w:rFonts w:hint="default" w:ascii="仿宋_GB2312" w:hAnsi="微软雅黑" w:eastAsia="仿宋_GB2312" w:cs="仿宋_GB2312"/>
          <w:i w:val="0"/>
          <w:caps w:val="0"/>
          <w:color w:val="474747"/>
          <w:spacing w:val="0"/>
          <w:sz w:val="27"/>
          <w:szCs w:val="27"/>
          <w:u w:val="none"/>
          <w:vertAlign w:val="baseline"/>
          <w:lang w:val="en-US" w:eastAsia="zh-CN"/>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MTI1MzQ2MTEwYmY1MTBjMWUxM2I3M2Q3NjNhZjMifQ=="/>
  </w:docVars>
  <w:rsids>
    <w:rsidRoot w:val="5BD675D8"/>
    <w:rsid w:val="016F3AB7"/>
    <w:rsid w:val="03625E68"/>
    <w:rsid w:val="046D33F0"/>
    <w:rsid w:val="095704A4"/>
    <w:rsid w:val="0A763052"/>
    <w:rsid w:val="0AF352EB"/>
    <w:rsid w:val="0BA01BEE"/>
    <w:rsid w:val="0C2430A3"/>
    <w:rsid w:val="0DE642CD"/>
    <w:rsid w:val="0ED7076C"/>
    <w:rsid w:val="15D27ACB"/>
    <w:rsid w:val="17994459"/>
    <w:rsid w:val="195D3ECE"/>
    <w:rsid w:val="1AE96072"/>
    <w:rsid w:val="1B611502"/>
    <w:rsid w:val="1DD44439"/>
    <w:rsid w:val="1E9523CA"/>
    <w:rsid w:val="1FD018F0"/>
    <w:rsid w:val="22132271"/>
    <w:rsid w:val="22365993"/>
    <w:rsid w:val="22C76300"/>
    <w:rsid w:val="25BF60A1"/>
    <w:rsid w:val="260D32F4"/>
    <w:rsid w:val="26DE11C0"/>
    <w:rsid w:val="27966359"/>
    <w:rsid w:val="27E93765"/>
    <w:rsid w:val="29AA3EC1"/>
    <w:rsid w:val="2B7E5055"/>
    <w:rsid w:val="2C965DE8"/>
    <w:rsid w:val="2CE242AB"/>
    <w:rsid w:val="2D140F2F"/>
    <w:rsid w:val="2D61189D"/>
    <w:rsid w:val="2F2B25E9"/>
    <w:rsid w:val="2F9B6451"/>
    <w:rsid w:val="2FD21DB5"/>
    <w:rsid w:val="31650F82"/>
    <w:rsid w:val="316C3308"/>
    <w:rsid w:val="316D72C2"/>
    <w:rsid w:val="329B4AFA"/>
    <w:rsid w:val="333E36E2"/>
    <w:rsid w:val="35BA531D"/>
    <w:rsid w:val="35DA439D"/>
    <w:rsid w:val="36474FB1"/>
    <w:rsid w:val="36A625D6"/>
    <w:rsid w:val="3B97621B"/>
    <w:rsid w:val="403E4ED3"/>
    <w:rsid w:val="405850AB"/>
    <w:rsid w:val="444F3EC4"/>
    <w:rsid w:val="45703510"/>
    <w:rsid w:val="47C22081"/>
    <w:rsid w:val="499C08AA"/>
    <w:rsid w:val="49AA497B"/>
    <w:rsid w:val="4AF83368"/>
    <w:rsid w:val="4C42669C"/>
    <w:rsid w:val="4F391A80"/>
    <w:rsid w:val="51427122"/>
    <w:rsid w:val="52643326"/>
    <w:rsid w:val="52DF0C14"/>
    <w:rsid w:val="52DF2451"/>
    <w:rsid w:val="53BB3661"/>
    <w:rsid w:val="545D4F7A"/>
    <w:rsid w:val="55116FD9"/>
    <w:rsid w:val="55A14DB2"/>
    <w:rsid w:val="55E02773"/>
    <w:rsid w:val="564D7C60"/>
    <w:rsid w:val="567235EE"/>
    <w:rsid w:val="57CE65B1"/>
    <w:rsid w:val="5A8C4A79"/>
    <w:rsid w:val="5B295CE7"/>
    <w:rsid w:val="5BD675D8"/>
    <w:rsid w:val="5DBB2207"/>
    <w:rsid w:val="5FF96EB5"/>
    <w:rsid w:val="6093719C"/>
    <w:rsid w:val="62C1134E"/>
    <w:rsid w:val="642266A0"/>
    <w:rsid w:val="648C3A1D"/>
    <w:rsid w:val="67F92975"/>
    <w:rsid w:val="6B5910F3"/>
    <w:rsid w:val="6CBB4498"/>
    <w:rsid w:val="6EE83644"/>
    <w:rsid w:val="71696B86"/>
    <w:rsid w:val="75CA5809"/>
    <w:rsid w:val="78581AF6"/>
    <w:rsid w:val="786310F7"/>
    <w:rsid w:val="7A6E7ECE"/>
    <w:rsid w:val="7B6902F4"/>
    <w:rsid w:val="7D1A3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33"/>
      <w:szCs w:val="33"/>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font11"/>
    <w:basedOn w:val="11"/>
    <w:qFormat/>
    <w:uiPriority w:val="0"/>
    <w:rPr>
      <w:rFonts w:hint="eastAsia" w:ascii="宋体" w:hAnsi="宋体" w:eastAsia="宋体" w:cs="宋体"/>
      <w:color w:val="000000"/>
      <w:sz w:val="22"/>
      <w:szCs w:val="22"/>
      <w:u w:val="none"/>
    </w:rPr>
  </w:style>
  <w:style w:type="character" w:customStyle="1" w:styleId="14">
    <w:name w:val="font81"/>
    <w:basedOn w:val="11"/>
    <w:qFormat/>
    <w:uiPriority w:val="0"/>
    <w:rPr>
      <w:rFonts w:hint="eastAsia" w:ascii="宋体" w:hAnsi="宋体" w:eastAsia="宋体" w:cs="宋体"/>
      <w:color w:val="000000"/>
      <w:sz w:val="22"/>
      <w:szCs w:val="22"/>
      <w:u w:val="none"/>
    </w:rPr>
  </w:style>
  <w:style w:type="paragraph" w:customStyle="1" w:styleId="15">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character" w:customStyle="1" w:styleId="16">
    <w:name w:val="font4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548</Words>
  <Characters>615</Characters>
  <Lines>0</Lines>
  <Paragraphs>0</Paragraphs>
  <TotalTime>1</TotalTime>
  <ScaleCrop>false</ScaleCrop>
  <LinksUpToDate>false</LinksUpToDate>
  <CharactersWithSpaces>618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2020-12-14T01:38:00Z</dcterms:created>
  <dc:creator>Van_柔</dc:creator>
  <cp:lastModifiedBy>Van_柔</cp:lastModifiedBy>
  <cp:lastPrinted>2022-09-07T00:42:00Z</cp:lastPrinted>
  <dcterms:modified xsi:type="dcterms:W3CDTF">2023-10-23T02:46:38Z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3C6C165662514BCF92AB99C89F284F75</vt:lpwstr>
  </property>
</Properties>
</file>